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0794" w14:textId="77777777" w:rsidR="004373B4" w:rsidRDefault="004373B4" w:rsidP="004373B4">
      <w:pPr>
        <w:ind w:left="5184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Forma patvirtinta</w:t>
      </w:r>
    </w:p>
    <w:p w14:paraId="7F8FBE0F" w14:textId="77777777" w:rsidR="004373B4" w:rsidRDefault="004373B4" w:rsidP="004373B4">
      <w:pPr>
        <w:ind w:left="5184"/>
        <w:rPr>
          <w:b w:val="0"/>
          <w:i w:val="0"/>
          <w:sz w:val="20"/>
          <w:lang w:val="lt-LT"/>
        </w:rPr>
      </w:pPr>
    </w:p>
    <w:p w14:paraId="487B4B0C" w14:textId="77777777" w:rsidR="004373B4" w:rsidRDefault="00F5600A" w:rsidP="004373B4">
      <w:pPr>
        <w:ind w:left="5184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 xml:space="preserve"> Jono Biliūno </w:t>
      </w:r>
      <w:r w:rsidR="004373B4">
        <w:rPr>
          <w:b w:val="0"/>
          <w:i w:val="0"/>
          <w:sz w:val="20"/>
          <w:lang w:val="lt-LT"/>
        </w:rPr>
        <w:t>gimnazijos direktoriaus</w:t>
      </w:r>
    </w:p>
    <w:p w14:paraId="3CFAE01B" w14:textId="77777777" w:rsidR="004373B4" w:rsidRDefault="00F5600A" w:rsidP="004373B4">
      <w:pPr>
        <w:ind w:left="5184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2017m. rugsėjo 1</w:t>
      </w:r>
      <w:r w:rsidR="004373B4">
        <w:rPr>
          <w:b w:val="0"/>
          <w:i w:val="0"/>
          <w:sz w:val="20"/>
          <w:lang w:val="lt-LT"/>
        </w:rPr>
        <w:t xml:space="preserve">d. įsakymu </w:t>
      </w:r>
      <w:r>
        <w:rPr>
          <w:b w:val="0"/>
          <w:i w:val="0"/>
          <w:sz w:val="20"/>
          <w:lang w:val="lt-LT"/>
        </w:rPr>
        <w:t>Nr. V-87</w:t>
      </w:r>
    </w:p>
    <w:p w14:paraId="7F742FFD" w14:textId="77777777" w:rsidR="004373B4" w:rsidRDefault="004373B4" w:rsidP="004373B4">
      <w:pPr>
        <w:ind w:left="5670"/>
        <w:rPr>
          <w:b w:val="0"/>
          <w:i w:val="0"/>
          <w:sz w:val="20"/>
          <w:lang w:val="lt-LT"/>
        </w:rPr>
      </w:pPr>
    </w:p>
    <w:p w14:paraId="2762085B" w14:textId="77777777" w:rsidR="004373B4" w:rsidRDefault="004373B4" w:rsidP="004373B4">
      <w:pPr>
        <w:ind w:left="5184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PRITARTA</w:t>
      </w:r>
    </w:p>
    <w:p w14:paraId="76E73FE1" w14:textId="77777777" w:rsidR="004373B4" w:rsidRDefault="00F5600A" w:rsidP="004373B4">
      <w:pPr>
        <w:ind w:left="5184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 xml:space="preserve"> Jono Biliūno </w:t>
      </w:r>
      <w:r w:rsidR="004373B4">
        <w:rPr>
          <w:b w:val="0"/>
          <w:i w:val="0"/>
          <w:sz w:val="20"/>
          <w:lang w:val="lt-LT"/>
        </w:rPr>
        <w:t xml:space="preserve">gimnazijos </w:t>
      </w:r>
    </w:p>
    <w:p w14:paraId="208A9D1E" w14:textId="77777777" w:rsidR="004373B4" w:rsidRDefault="004373B4" w:rsidP="004373B4">
      <w:pPr>
        <w:ind w:left="5184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Vaiko gerovės komisijos</w:t>
      </w:r>
    </w:p>
    <w:p w14:paraId="00BA3D7A" w14:textId="77777777" w:rsidR="004373B4" w:rsidRDefault="00F5600A" w:rsidP="004373B4">
      <w:pPr>
        <w:ind w:left="5184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201</w:t>
      </w:r>
      <w:r w:rsidR="0005707F">
        <w:rPr>
          <w:b w:val="0"/>
          <w:i w:val="0"/>
          <w:sz w:val="20"/>
          <w:lang w:val="lt-LT"/>
        </w:rPr>
        <w:t>7m. rugsėjo 1d. protokolo Nr. PG</w:t>
      </w:r>
      <w:r>
        <w:rPr>
          <w:b w:val="0"/>
          <w:i w:val="0"/>
          <w:sz w:val="20"/>
          <w:lang w:val="lt-LT"/>
        </w:rPr>
        <w:t>-18</w:t>
      </w:r>
    </w:p>
    <w:p w14:paraId="03D51FEE" w14:textId="77777777" w:rsidR="004373B4" w:rsidRDefault="004373B4" w:rsidP="004373B4">
      <w:pPr>
        <w:ind w:left="3888" w:firstLine="1296"/>
        <w:rPr>
          <w:b w:val="0"/>
          <w:i w:val="0"/>
          <w:sz w:val="20"/>
          <w:lang w:val="lt-LT"/>
        </w:rPr>
      </w:pPr>
    </w:p>
    <w:p w14:paraId="2236A031" w14:textId="77777777" w:rsidR="004373B4" w:rsidRDefault="004373B4" w:rsidP="004373B4">
      <w:pPr>
        <w:ind w:left="3888" w:firstLine="1296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TVIRTINU</w:t>
      </w:r>
    </w:p>
    <w:p w14:paraId="24AC35A7" w14:textId="77777777" w:rsidR="004373B4" w:rsidRDefault="004373B4" w:rsidP="004373B4">
      <w:pPr>
        <w:ind w:left="5184"/>
        <w:rPr>
          <w:b w:val="0"/>
          <w:i w:val="0"/>
          <w:sz w:val="20"/>
        </w:rPr>
      </w:pPr>
      <w:r>
        <w:rPr>
          <w:b w:val="0"/>
          <w:i w:val="0"/>
          <w:sz w:val="20"/>
        </w:rPr>
        <w:t>(Pareigos)</w:t>
      </w:r>
    </w:p>
    <w:p w14:paraId="7D93048B" w14:textId="77777777" w:rsidR="004373B4" w:rsidRDefault="004373B4" w:rsidP="004373B4">
      <w:pPr>
        <w:ind w:left="5184"/>
        <w:rPr>
          <w:b w:val="0"/>
          <w:i w:val="0"/>
          <w:sz w:val="20"/>
        </w:rPr>
      </w:pPr>
      <w:r>
        <w:rPr>
          <w:b w:val="0"/>
          <w:i w:val="0"/>
          <w:sz w:val="20"/>
        </w:rPr>
        <w:t>(Parašas)</w:t>
      </w:r>
    </w:p>
    <w:p w14:paraId="0C224BE3" w14:textId="77777777" w:rsidR="004373B4" w:rsidRDefault="004373B4" w:rsidP="004373B4">
      <w:pPr>
        <w:ind w:left="5184"/>
        <w:rPr>
          <w:b w:val="0"/>
          <w:i w:val="0"/>
          <w:sz w:val="20"/>
        </w:rPr>
      </w:pPr>
      <w:r>
        <w:rPr>
          <w:b w:val="0"/>
          <w:i w:val="0"/>
          <w:sz w:val="20"/>
        </w:rPr>
        <w:t>(Vardas ir pavardė)</w:t>
      </w:r>
    </w:p>
    <w:p w14:paraId="1AC5F73E" w14:textId="77777777" w:rsidR="004373B4" w:rsidRDefault="004373B4" w:rsidP="004373B4">
      <w:pPr>
        <w:ind w:left="5184"/>
        <w:rPr>
          <w:b w:val="0"/>
          <w:i w:val="0"/>
          <w:sz w:val="20"/>
        </w:rPr>
      </w:pPr>
      <w:r>
        <w:rPr>
          <w:b w:val="0"/>
          <w:i w:val="0"/>
          <w:sz w:val="20"/>
        </w:rPr>
        <w:t>(Data)</w:t>
      </w:r>
    </w:p>
    <w:p w14:paraId="37AACCB5" w14:textId="77777777" w:rsidR="004373B4" w:rsidRPr="004373B4" w:rsidRDefault="00F5600A" w:rsidP="00F5600A">
      <w:pPr>
        <w:pStyle w:val="Antrat1"/>
        <w:spacing w:line="360" w:lineRule="auto"/>
        <w:rPr>
          <w:szCs w:val="24"/>
          <w:lang w:val="lt-LT"/>
        </w:rPr>
      </w:pPr>
      <w:r>
        <w:rPr>
          <w:szCs w:val="24"/>
          <w:lang w:val="lt-LT"/>
        </w:rPr>
        <w:t xml:space="preserve">                                                 Anykščių Jono Biliūno </w:t>
      </w:r>
      <w:r w:rsidR="004373B4">
        <w:rPr>
          <w:szCs w:val="24"/>
          <w:lang w:val="lt-LT"/>
        </w:rPr>
        <w:t>gimnazijos</w:t>
      </w:r>
    </w:p>
    <w:p w14:paraId="2E7C04A9" w14:textId="77777777" w:rsidR="004373B4" w:rsidRDefault="004373B4" w:rsidP="004373B4">
      <w:pPr>
        <w:jc w:val="center"/>
        <w:rPr>
          <w:b w:val="0"/>
          <w:i w:val="0"/>
          <w:sz w:val="24"/>
          <w:lang w:val="lt-LT"/>
        </w:rPr>
      </w:pPr>
      <w:r>
        <w:rPr>
          <w:b w:val="0"/>
          <w:i w:val="0"/>
          <w:sz w:val="24"/>
          <w:lang w:val="lt-LT"/>
        </w:rPr>
        <w:t>……klasės mokinio(-ės)………………………………………………………….</w:t>
      </w:r>
    </w:p>
    <w:p w14:paraId="66CB971E" w14:textId="77777777" w:rsidR="004373B4" w:rsidRDefault="004373B4" w:rsidP="00D94172">
      <w:pPr>
        <w:pStyle w:val="Antrat1"/>
      </w:pPr>
      <w:r w:rsidRPr="00D94172">
        <w:t>……</w:t>
      </w:r>
      <w:r w:rsidR="00F5600A" w:rsidRPr="00D94172">
        <w:t>…………………………………………….............</w:t>
      </w:r>
      <w:r w:rsidR="00D94172" w:rsidRPr="00D94172">
        <w:rPr>
          <w:lang w:val="lt-LT"/>
        </w:rPr>
        <w:t xml:space="preserve"> </w:t>
      </w:r>
      <w:r>
        <w:t>PROGRAMOS PRITAIKYMAS</w:t>
      </w:r>
    </w:p>
    <w:p w14:paraId="2B713DEE" w14:textId="77777777" w:rsidR="004373B4" w:rsidRDefault="004373B4" w:rsidP="004373B4">
      <w:pPr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 xml:space="preserve">                                                                            (nurodyti dalyką)</w:t>
      </w:r>
    </w:p>
    <w:p w14:paraId="326199BF" w14:textId="0B4E3ED9" w:rsidR="004373B4" w:rsidRDefault="00F5600A" w:rsidP="004373B4">
      <w:pPr>
        <w:jc w:val="center"/>
        <w:rPr>
          <w:b w:val="0"/>
          <w:i w:val="0"/>
          <w:sz w:val="24"/>
          <w:lang w:val="lt-LT"/>
        </w:rPr>
      </w:pPr>
      <w:r>
        <w:rPr>
          <w:b w:val="0"/>
          <w:i w:val="0"/>
          <w:sz w:val="24"/>
          <w:lang w:val="lt-LT"/>
        </w:rPr>
        <w:t>20</w:t>
      </w:r>
      <w:r w:rsidR="009B3F59">
        <w:rPr>
          <w:b w:val="0"/>
          <w:i w:val="0"/>
          <w:sz w:val="24"/>
          <w:lang w:val="lt-LT"/>
        </w:rPr>
        <w:t>2</w:t>
      </w:r>
      <w:r w:rsidR="0064249D">
        <w:rPr>
          <w:b w:val="0"/>
          <w:i w:val="0"/>
          <w:sz w:val="24"/>
          <w:lang w:val="lt-LT"/>
        </w:rPr>
        <w:t>2</w:t>
      </w:r>
      <w:r>
        <w:rPr>
          <w:b w:val="0"/>
          <w:i w:val="0"/>
          <w:sz w:val="24"/>
          <w:lang w:val="lt-LT"/>
        </w:rPr>
        <w:t>–20</w:t>
      </w:r>
      <w:r w:rsidR="006C51D0">
        <w:rPr>
          <w:b w:val="0"/>
          <w:i w:val="0"/>
          <w:sz w:val="24"/>
          <w:lang w:val="lt-LT"/>
        </w:rPr>
        <w:t>2</w:t>
      </w:r>
      <w:r w:rsidR="0064249D">
        <w:rPr>
          <w:b w:val="0"/>
          <w:i w:val="0"/>
          <w:sz w:val="24"/>
          <w:lang w:val="lt-LT"/>
        </w:rPr>
        <w:t>3</w:t>
      </w:r>
      <w:r>
        <w:rPr>
          <w:b w:val="0"/>
          <w:i w:val="0"/>
          <w:sz w:val="24"/>
          <w:lang w:val="lt-LT"/>
        </w:rPr>
        <w:t xml:space="preserve"> m. m.</w:t>
      </w:r>
    </w:p>
    <w:p w14:paraId="6553F666" w14:textId="77777777" w:rsidR="004373B4" w:rsidRDefault="004373B4" w:rsidP="004373B4">
      <w:pPr>
        <w:jc w:val="center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(nurodyti laikotarpį)</w:t>
      </w:r>
    </w:p>
    <w:p w14:paraId="612081DE" w14:textId="77777777" w:rsidR="004373B4" w:rsidRDefault="004373B4" w:rsidP="004373B4">
      <w:pPr>
        <w:jc w:val="center"/>
        <w:rPr>
          <w:b w:val="0"/>
          <w:i w:val="0"/>
          <w:sz w:val="20"/>
          <w:lang w:val="lt-LT"/>
        </w:rPr>
      </w:pPr>
    </w:p>
    <w:p w14:paraId="3723012F" w14:textId="77777777" w:rsidR="004373B4" w:rsidRDefault="004373B4" w:rsidP="004373B4">
      <w:pPr>
        <w:jc w:val="center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(Data ir registracijos numeris)</w:t>
      </w:r>
    </w:p>
    <w:p w14:paraId="54F13241" w14:textId="77777777" w:rsidR="004373B4" w:rsidRDefault="004373B4" w:rsidP="004373B4">
      <w:pPr>
        <w:jc w:val="center"/>
        <w:rPr>
          <w:b w:val="0"/>
          <w:i w:val="0"/>
          <w:sz w:val="20"/>
          <w:lang w:val="lt-LT"/>
        </w:rPr>
      </w:pPr>
    </w:p>
    <w:p w14:paraId="4421BAB5" w14:textId="77777777" w:rsidR="004373B4" w:rsidRDefault="004373B4" w:rsidP="004373B4">
      <w:pPr>
        <w:ind w:left="-567"/>
        <w:rPr>
          <w:i w:val="0"/>
          <w:sz w:val="24"/>
          <w:szCs w:val="24"/>
          <w:lang w:val="lt-LT"/>
        </w:rPr>
      </w:pPr>
      <w:r>
        <w:rPr>
          <w:i w:val="0"/>
          <w:sz w:val="24"/>
          <w:szCs w:val="24"/>
          <w:lang w:val="lt-LT"/>
        </w:rPr>
        <w:t>Vadovėliai, pratybų sąsiuviniai, papildoma literatūra, naudojama mokinio ugdymui:</w:t>
      </w:r>
    </w:p>
    <w:p w14:paraId="5D049C73" w14:textId="77777777" w:rsidR="004373B4" w:rsidRDefault="004373B4" w:rsidP="004373B4">
      <w:pPr>
        <w:ind w:left="-567"/>
        <w:rPr>
          <w:i w:val="0"/>
          <w:sz w:val="20"/>
          <w:lang w:val="lt-LT"/>
        </w:rPr>
      </w:pPr>
      <w:r>
        <w:rPr>
          <w:b w:val="0"/>
          <w:i w:val="0"/>
          <w:sz w:val="24"/>
          <w:szCs w:val="24"/>
          <w:lang w:val="lt-LT"/>
        </w:rPr>
        <w:t>...............</w:t>
      </w:r>
      <w:r>
        <w:rPr>
          <w:b w:val="0"/>
          <w:i w:val="0"/>
          <w:sz w:val="20"/>
          <w:lang w:val="lt-LT"/>
        </w:rPr>
        <w:t>………………………………………………………………………………………......................................................</w:t>
      </w:r>
    </w:p>
    <w:p w14:paraId="14F2DACC" w14:textId="77777777" w:rsidR="004373B4" w:rsidRDefault="004373B4" w:rsidP="004373B4">
      <w:pPr>
        <w:ind w:left="-567"/>
        <w:jc w:val="both"/>
        <w:rPr>
          <w:b w:val="0"/>
          <w:i w:val="0"/>
          <w:sz w:val="24"/>
          <w:lang w:val="lt-LT"/>
        </w:rPr>
      </w:pPr>
      <w:r>
        <w:rPr>
          <w:b w:val="0"/>
          <w:i w:val="0"/>
          <w:sz w:val="24"/>
          <w:lang w:val="lt-LT"/>
        </w:rPr>
        <w:t>………………………………………………………………………………………………………….........</w:t>
      </w:r>
    </w:p>
    <w:p w14:paraId="43C0709E" w14:textId="77777777" w:rsidR="004373B4" w:rsidRDefault="004373B4" w:rsidP="004373B4">
      <w:pPr>
        <w:ind w:left="-567"/>
        <w:jc w:val="both"/>
        <w:rPr>
          <w:i w:val="0"/>
          <w:sz w:val="24"/>
          <w:lang w:val="lt-LT"/>
        </w:rPr>
      </w:pPr>
      <w:r>
        <w:rPr>
          <w:i w:val="0"/>
          <w:sz w:val="24"/>
          <w:lang w:val="lt-LT"/>
        </w:rPr>
        <w:t>Mokinio gebėjimai:</w:t>
      </w:r>
      <w:r>
        <w:rPr>
          <w:b w:val="0"/>
          <w:i w:val="0"/>
          <w:sz w:val="24"/>
          <w:lang w:val="lt-LT"/>
        </w:rPr>
        <w:t>........................................................................................................................................</w:t>
      </w:r>
    </w:p>
    <w:p w14:paraId="48AD3331" w14:textId="77777777" w:rsidR="004373B4" w:rsidRDefault="004373B4" w:rsidP="004373B4">
      <w:pPr>
        <w:ind w:left="-567"/>
        <w:jc w:val="both"/>
        <w:rPr>
          <w:b w:val="0"/>
          <w:i w:val="0"/>
          <w:sz w:val="20"/>
          <w:lang w:val="lt-LT"/>
        </w:rPr>
      </w:pPr>
      <w:r>
        <w:rPr>
          <w:b w:val="0"/>
          <w:i w:val="0"/>
          <w:sz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91B7D1" w14:textId="77777777" w:rsidR="004373B4" w:rsidRDefault="004373B4" w:rsidP="004373B4">
      <w:pPr>
        <w:ind w:left="-567"/>
        <w:jc w:val="both"/>
        <w:rPr>
          <w:b w:val="0"/>
          <w:i w:val="0"/>
          <w:sz w:val="24"/>
          <w:lang w:val="lt-LT"/>
        </w:rPr>
      </w:pPr>
      <w:r>
        <w:rPr>
          <w:i w:val="0"/>
          <w:sz w:val="24"/>
          <w:lang w:val="lt-LT"/>
        </w:rPr>
        <w:t>Korekciniai</w:t>
      </w:r>
      <w:r>
        <w:rPr>
          <w:b w:val="0"/>
          <w:i w:val="0"/>
          <w:sz w:val="24"/>
          <w:lang w:val="lt-LT"/>
        </w:rPr>
        <w:t xml:space="preserve"> </w:t>
      </w:r>
      <w:r>
        <w:rPr>
          <w:i w:val="0"/>
          <w:sz w:val="24"/>
          <w:lang w:val="lt-LT"/>
        </w:rPr>
        <w:t>ugdymo tikslai:</w:t>
      </w:r>
      <w:r>
        <w:rPr>
          <w:b w:val="0"/>
          <w:i w:val="0"/>
          <w:sz w:val="24"/>
          <w:lang w:val="lt-LT"/>
        </w:rPr>
        <w:t>..........................................................................................................................</w:t>
      </w:r>
    </w:p>
    <w:p w14:paraId="6C459EAC" w14:textId="77777777" w:rsidR="004373B4" w:rsidRDefault="004373B4" w:rsidP="004373B4">
      <w:pPr>
        <w:ind w:left="-567"/>
        <w:jc w:val="both"/>
        <w:rPr>
          <w:i w:val="0"/>
          <w:sz w:val="24"/>
          <w:lang w:val="lt-LT"/>
        </w:rPr>
      </w:pPr>
      <w:r>
        <w:rPr>
          <w:b w:val="0"/>
          <w:i w:val="0"/>
          <w:sz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 w:val="0"/>
          <w:sz w:val="24"/>
          <w:lang w:val="lt-LT"/>
        </w:rPr>
        <w:t xml:space="preserve"> </w:t>
      </w:r>
    </w:p>
    <w:p w14:paraId="45E50CD8" w14:textId="77777777" w:rsidR="004373B4" w:rsidRDefault="004373B4" w:rsidP="004373B4">
      <w:pPr>
        <w:ind w:left="-567"/>
        <w:jc w:val="both"/>
        <w:rPr>
          <w:i w:val="0"/>
          <w:sz w:val="24"/>
          <w:lang w:val="lt-LT"/>
        </w:rPr>
      </w:pPr>
      <w:r>
        <w:rPr>
          <w:i w:val="0"/>
          <w:sz w:val="20"/>
          <w:lang w:val="lt-LT"/>
        </w:rPr>
        <w:t>Specialiojo pedagogo teikiamos pagalbos kryptys:</w:t>
      </w:r>
    </w:p>
    <w:p w14:paraId="7F2A84B8" w14:textId="77777777" w:rsidR="004373B4" w:rsidRDefault="004373B4" w:rsidP="004373B4">
      <w:pPr>
        <w:numPr>
          <w:ilvl w:val="0"/>
          <w:numId w:val="1"/>
        </w:numPr>
        <w:ind w:left="-851" w:firstLine="425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regimosios atminties treniruotės;</w:t>
      </w:r>
    </w:p>
    <w:p w14:paraId="1D328746" w14:textId="77777777" w:rsidR="004373B4" w:rsidRDefault="004373B4" w:rsidP="004373B4">
      <w:pPr>
        <w:numPr>
          <w:ilvl w:val="0"/>
          <w:numId w:val="1"/>
        </w:numPr>
        <w:ind w:left="-851" w:firstLine="425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skatinimo sistemos naudojimas vaiko tinkamo elgesio formavimui;</w:t>
      </w:r>
    </w:p>
    <w:p w14:paraId="367C48CB" w14:textId="77777777" w:rsidR="004373B4" w:rsidRDefault="004373B4" w:rsidP="004373B4">
      <w:pPr>
        <w:numPr>
          <w:ilvl w:val="0"/>
          <w:numId w:val="1"/>
        </w:numPr>
        <w:ind w:left="-851" w:firstLine="425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racionalių įsiminimo būdų mokymas;</w:t>
      </w:r>
    </w:p>
    <w:p w14:paraId="59016EB5" w14:textId="77777777" w:rsidR="004373B4" w:rsidRDefault="004373B4" w:rsidP="004373B4">
      <w:pPr>
        <w:numPr>
          <w:ilvl w:val="0"/>
          <w:numId w:val="1"/>
        </w:numPr>
        <w:ind w:left="-851" w:firstLine="425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girdimojo suvokimo ir kalbinių procesų lavinimas;</w:t>
      </w:r>
    </w:p>
    <w:p w14:paraId="2701033A" w14:textId="77777777" w:rsidR="004373B4" w:rsidRDefault="004373B4" w:rsidP="004373B4">
      <w:pPr>
        <w:numPr>
          <w:ilvl w:val="0"/>
          <w:numId w:val="1"/>
        </w:numPr>
        <w:ind w:left="-851" w:firstLine="425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mokymas planuoti, nuosekliai organizuoti ir kontroliuoti savo veiklą;</w:t>
      </w:r>
    </w:p>
    <w:p w14:paraId="6CE58A01" w14:textId="77777777" w:rsidR="004373B4" w:rsidRDefault="004373B4" w:rsidP="004373B4">
      <w:pPr>
        <w:numPr>
          <w:ilvl w:val="0"/>
          <w:numId w:val="1"/>
        </w:numPr>
        <w:ind w:left="-851" w:firstLine="425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vizualinio suvokimo ir orientacijos erdvėje ugdymas;</w:t>
      </w:r>
    </w:p>
    <w:p w14:paraId="3CEC4292" w14:textId="77777777" w:rsidR="004373B4" w:rsidRDefault="004373B4" w:rsidP="004373B4">
      <w:pPr>
        <w:numPr>
          <w:ilvl w:val="0"/>
          <w:numId w:val="1"/>
        </w:numPr>
        <w:ind w:left="-851" w:firstLine="425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mokymas naudotis įvairiais informacijos šaltiniais;</w:t>
      </w:r>
    </w:p>
    <w:p w14:paraId="4EC2BEC5" w14:textId="77777777" w:rsidR="004373B4" w:rsidRDefault="004373B4" w:rsidP="004373B4">
      <w:pPr>
        <w:numPr>
          <w:ilvl w:val="0"/>
          <w:numId w:val="1"/>
        </w:numPr>
        <w:ind w:left="-851" w:firstLine="425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užduočių pateikimas etapais;</w:t>
      </w:r>
    </w:p>
    <w:p w14:paraId="201D5C57" w14:textId="77777777" w:rsidR="004373B4" w:rsidRDefault="004373B4" w:rsidP="004373B4">
      <w:pPr>
        <w:numPr>
          <w:ilvl w:val="0"/>
          <w:numId w:val="1"/>
        </w:numPr>
        <w:ind w:left="-851" w:firstLine="425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girdimosios atminties treniruotės;</w:t>
      </w:r>
    </w:p>
    <w:p w14:paraId="216C481B" w14:textId="77777777" w:rsidR="004373B4" w:rsidRDefault="004373B4" w:rsidP="004373B4">
      <w:pPr>
        <w:numPr>
          <w:ilvl w:val="0"/>
          <w:numId w:val="1"/>
        </w:numPr>
        <w:ind w:left="-851" w:firstLine="425"/>
        <w:rPr>
          <w:b w:val="0"/>
          <w:i w:val="0"/>
          <w:sz w:val="20"/>
        </w:rPr>
      </w:pPr>
      <w:r>
        <w:rPr>
          <w:b w:val="0"/>
          <w:i w:val="0"/>
          <w:sz w:val="20"/>
          <w:lang w:val="lt-LT"/>
        </w:rPr>
        <w:t xml:space="preserve">savikontrolės mokymas.  </w:t>
      </w:r>
    </w:p>
    <w:p w14:paraId="5216E6C2" w14:textId="77777777" w:rsidR="004373B4" w:rsidRDefault="004373B4" w:rsidP="004373B4">
      <w:pPr>
        <w:pStyle w:val="Antrat2"/>
        <w:ind w:left="-567"/>
        <w:rPr>
          <w:b/>
          <w:sz w:val="20"/>
        </w:rPr>
      </w:pPr>
      <w:r>
        <w:rPr>
          <w:sz w:val="20"/>
        </w:rPr>
        <w:t>TAIKOMI MOKYMO IR KOREKCIJOS BŪDAI (</w:t>
      </w:r>
      <w:r>
        <w:rPr>
          <w:b/>
          <w:i/>
          <w:sz w:val="20"/>
        </w:rPr>
        <w:t>pažymėti langeliuose)</w:t>
      </w:r>
      <w:r>
        <w:rPr>
          <w:b/>
          <w:sz w:val="20"/>
        </w:rPr>
        <w:t>: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9923"/>
      </w:tblGrid>
      <w:tr w:rsidR="004373B4" w14:paraId="4B65969B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9F8E19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1B24F5" w14:textId="77777777" w:rsidR="004373B4" w:rsidRDefault="004373B4">
            <w:pPr>
              <w:rPr>
                <w:b w:val="0"/>
                <w:i w:val="0"/>
                <w:sz w:val="22"/>
                <w:szCs w:val="22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sumažinamas užduočių kiekis;</w:t>
            </w:r>
          </w:p>
        </w:tc>
      </w:tr>
      <w:tr w:rsidR="004373B4" w14:paraId="4356AD4B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4F9CB7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3BDB3D" w14:textId="77777777" w:rsidR="004373B4" w:rsidRDefault="004373B4">
            <w:pPr>
              <w:rPr>
                <w:b w:val="0"/>
                <w:i w:val="0"/>
                <w:sz w:val="22"/>
                <w:szCs w:val="22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supaprastinamos užduotys;</w:t>
            </w:r>
          </w:p>
        </w:tc>
      </w:tr>
      <w:tr w:rsidR="004373B4" w14:paraId="660DD7EC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42F314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74487D" w14:textId="77777777" w:rsidR="004373B4" w:rsidRDefault="004373B4">
            <w:pPr>
              <w:rPr>
                <w:b w:val="0"/>
                <w:i w:val="0"/>
                <w:sz w:val="22"/>
                <w:szCs w:val="22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rašo tik dalį diktanto;</w:t>
            </w:r>
          </w:p>
        </w:tc>
      </w:tr>
      <w:tr w:rsidR="004373B4" w14:paraId="1071DFEE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2163F5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048512" w14:textId="77777777" w:rsidR="004373B4" w:rsidRDefault="004373B4">
            <w:pPr>
              <w:rPr>
                <w:b w:val="0"/>
                <w:i w:val="0"/>
                <w:sz w:val="22"/>
                <w:szCs w:val="22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rašo kas antrą diktuojamą sakinį;</w:t>
            </w:r>
          </w:p>
        </w:tc>
      </w:tr>
      <w:tr w:rsidR="004373B4" w14:paraId="106FFD78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A85F82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650B52" w14:textId="77777777" w:rsidR="004373B4" w:rsidRDefault="004373B4">
            <w:pPr>
              <w:rPr>
                <w:b w:val="0"/>
                <w:i w:val="0"/>
                <w:sz w:val="22"/>
                <w:szCs w:val="22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vadovėlio užduotys keičiamos mokytojo sudarytomis užduotimis;</w:t>
            </w:r>
          </w:p>
        </w:tc>
      </w:tr>
      <w:tr w:rsidR="004373B4" w14:paraId="76434C2B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5B8C4F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227084" w14:textId="77777777" w:rsidR="004373B4" w:rsidRDefault="004373B4">
            <w:pPr>
              <w:rPr>
                <w:b w:val="0"/>
                <w:i w:val="0"/>
                <w:sz w:val="22"/>
                <w:szCs w:val="22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panašių klaidų grupė skaičiuojama kaip viena klaida;</w:t>
            </w:r>
          </w:p>
        </w:tc>
      </w:tr>
      <w:tr w:rsidR="004373B4" w14:paraId="345CCD3B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CE141F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E69E8A" w14:textId="77777777" w:rsidR="004373B4" w:rsidRDefault="004373B4">
            <w:pPr>
              <w:rPr>
                <w:b w:val="0"/>
                <w:i w:val="0"/>
                <w:sz w:val="22"/>
                <w:szCs w:val="22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nereikalaujama dailaus rašto;</w:t>
            </w:r>
          </w:p>
        </w:tc>
      </w:tr>
      <w:tr w:rsidR="004373B4" w14:paraId="24DE80DB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3A13A4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107829" w14:textId="77777777" w:rsidR="004373B4" w:rsidRDefault="004373B4">
            <w:pPr>
              <w:rPr>
                <w:b w:val="0"/>
                <w:i w:val="0"/>
                <w:sz w:val="22"/>
                <w:szCs w:val="22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lapas paryškintomis linijomis, testai paryškintu, padidintu šriftu;</w:t>
            </w:r>
          </w:p>
        </w:tc>
      </w:tr>
      <w:tr w:rsidR="004373B4" w14:paraId="3E319211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0221BC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7D4EA68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rašydamas taria žodžius garsiai arba pašnibždomis;</w:t>
            </w:r>
          </w:p>
        </w:tc>
      </w:tr>
      <w:tr w:rsidR="004373B4" w14:paraId="5C095381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BD5A70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434060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mažinamos skaitymo užduotys;</w:t>
            </w:r>
          </w:p>
        </w:tc>
      </w:tr>
      <w:tr w:rsidR="004373B4" w14:paraId="54AC53BA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D55147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9C13B1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nereikalaujama skaityti sudėtingesnės struktūros žodžių, sakinių;</w:t>
            </w:r>
          </w:p>
        </w:tc>
      </w:tr>
      <w:tr w:rsidR="004373B4" w14:paraId="11DF6172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4EC05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AF79C6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nereikalaujama skaityti garsiai prieš klasę;</w:t>
            </w:r>
          </w:p>
        </w:tc>
      </w:tr>
      <w:tr w:rsidR="004373B4" w14:paraId="5911A4E9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AA14F3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F29382" w14:textId="77777777" w:rsidR="004373B4" w:rsidRDefault="004373B4">
            <w:pPr>
              <w:rPr>
                <w:i w:val="0"/>
                <w:sz w:val="20"/>
                <w:lang w:val="lt-LT"/>
              </w:rPr>
            </w:pP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982AF5" wp14:editId="12B4CC4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35560</wp:posOffset>
                      </wp:positionV>
                      <wp:extent cx="114300" cy="90805"/>
                      <wp:effectExtent l="7620" t="6985" r="11430" b="6985"/>
                      <wp:wrapNone/>
                      <wp:docPr id="2" name="Stačiakamp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395A2" id="Stačiakampis 2" o:spid="_x0000_s1026" style="position:absolute;margin-left:174.6pt;margin-top:2.8pt;width:9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VQJgIAAD4EAAAOAAAAZHJzL2Uyb0RvYy54bWysU11uEzEQfkfiDpbfye6GBNpVN1WVUoRU&#10;oFLgABOvN2vVf4ydbModuFUPxtibhhR4QuyD5dkZfzPzfTMXl3uj2U5iUM42vJqUnEkrXKvspuFf&#10;v9y8OuMsRLAtaGdlwx9k4JeLly8uBl/LqeudbiUyArGhHnzD+xh9XRRB9NJAmDgvLTk7hwYimbgp&#10;WoSB0I0upmX5phgcth6dkCHQ3+vRyRcZv+ukiJ+7LsjIdMOptphPzOc6ncXiAuoNgu+VOJQB/1CF&#10;AWUp6RHqGiKwLao/oIwS6ILr4kQ4U7iuU0LmHqibqvytm1UPXuZeiJzgjzSF/wcrPu3ukKm24VPO&#10;LBiSaBXh8YeCezBeBTZNFA0+1BS58neYmgz+1on7wKxb9mA38grRDb2ElgqrUnzx7EEyAj1l6+Gj&#10;aykDbKPLbO07NAmQeGD7LMrDURS5j0zQz6qavS5JOkGu8/KsnOcEUD+99Rjie+kMS5eGI0mesWF3&#10;G2KqBeqnkFy706q9UVpnAzfrpUa2AxqPm/wd0MNpmLZsoOTz6TwjP/OFU4gyf3+DMCrSnGtlGn52&#10;DII6kfbOtnkKIyg93qlkbQ8sJuJGAdaufSAS0Y1DTEtHl97hd84GGuCGh29bQMmZ/mBJiPNqNksT&#10;n43Z/O2UDDz1rE89YAVBNTxyNl6XcdySrUe16SlTlXu37orE61RmNgk7VnUoloY0E35YqLQFp3aO&#10;+rX2i58AAAD//wMAUEsDBBQABgAIAAAAIQCUbZUZ3AAAAAgBAAAPAAAAZHJzL2Rvd25yZXYueG1s&#10;TI9BT4NAEIXvJv6HzZh4s4ugWJClMZqaeGzpxdvCTgFlZwm7tOivdzzp8eV9efNNsVnsIE44+d6R&#10;gttVBAKpcaanVsGh2t6sQfigyejBESr4Qg+b8vKi0LlxZ9rhaR9awSPkc62gC2HMpfRNh1b7lRuR&#10;uDu6yerAcWqlmfSZx+0g4yhKpdU98YVOj/jcYfO5n62Cuo8P+ntXvUY22ybhbak+5vcXpa6vlqdH&#10;EAGX8AfDrz6rQ8lOtZvJeDEoSO6ymFEF9ykI7pP0gXPNYJaBLAv5/4HyBwAA//8DAFBLAQItABQA&#10;BgAIAAAAIQC2gziS/gAAAOEBAAATAAAAAAAAAAAAAAAAAAAAAABbQ29udGVudF9UeXBlc10ueG1s&#10;UEsBAi0AFAAGAAgAAAAhADj9If/WAAAAlAEAAAsAAAAAAAAAAAAAAAAALwEAAF9yZWxzLy5yZWxz&#10;UEsBAi0AFAAGAAgAAAAhAE6hVVAmAgAAPgQAAA4AAAAAAAAAAAAAAAAALgIAAGRycy9lMm9Eb2Mu&#10;eG1sUEsBAi0AFAAGAAgAAAAhAJRtlRncAAAACAEAAA8AAAAAAAAAAAAAAAAAgAQAAGRycy9kb3du&#10;cmV2LnhtbFBLBQYAAAAABAAEAPMAAACJBQAAAAA=&#10;"/>
                  </w:pict>
                </mc:Fallback>
              </mc:AlternateContent>
            </w: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0C8586" wp14:editId="246B2A17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35560</wp:posOffset>
                      </wp:positionV>
                      <wp:extent cx="133350" cy="90805"/>
                      <wp:effectExtent l="7620" t="6985" r="11430" b="6985"/>
                      <wp:wrapNone/>
                      <wp:docPr id="1" name="Stačiakamp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80705" id="Stačiakampis 1" o:spid="_x0000_s1026" style="position:absolute;margin-left:126.6pt;margin-top:2.8pt;width:10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JgIwIAAD4EAAAOAAAAZHJzL2Uyb0RvYy54bWysU9uO0zAQfUfiHyy/06Q36EZNV6suRUgL&#10;rFT4gKnjNNb6xthtWv6Bv+LDmDht6QJPCD9YHs/4+MycmfntwWi2lxiUsyUfDnLOpBWuUnZb8i+f&#10;V69mnIUItgLtrCz5UQZ+u3j5Yt76Qo5c43QlkRGIDUXrS97E6IssC6KRBsLAeWnJWTs0EMnEbVYh&#10;tIRudDbK89dZ67Dy6IQMgW7veydfJPy6liJ+qusgI9MlJ24x7Zj2TbdnizkUWwTfKHGiAf/AwoCy&#10;9OkF6h4isB2qP6CMEuiCq+NAOJO5ulZCphwom2H+WzbrBrxMuVBxgr+UKfw/WPFx/4hMVaQdZxYM&#10;SbSO8OO7gicwXgU27ErU+lBQ5No/Ypdk8A9OPAVm3bIBu5V3iK5tJFRELMVnzx50RqCnbNN+cBX9&#10;ALvoUrUONZoOkOrADkmU40UUeYhM0OVwPB5PSTpBrpt8lk87QhkU57ceQ3wnnWHdoeRIkids2D+E&#10;2IeeQxJ3p1W1UlonA7ebpUa2B2qPVVon9HAdpi1r6fPpaJqQn/nCNUSe1t8gjIrU51qZks8uQVB0&#10;RXtrq9SFEZTuz5SdtpTkuXC9ABtXHamI6PompqGjQ+PwG2ctNXDJw9cdoORMv7ckxM1wMuk6PhmT&#10;6ZsRGXjt2Vx7wAqCKnnkrD8uYz8lO49q29BPw5S7dXckXq1SZTt+PasTWWrSpM1poLopuLZT1K+x&#10;X/wEAAD//wMAUEsDBBQABgAIAAAAIQDVVhNG3QAAAAgBAAAPAAAAZHJzL2Rvd25yZXYueG1sTI/B&#10;TsMwEETvSPyDtUjcqINLCwlxKgQqEsc2vXBz4iUJxOsodtrA17OcynE0T7Nv883senHEMXSeNNwu&#10;EhBItbcdNRoO5fbmAUSIhqzpPaGGbwywKS4vcpNZf6IdHvexETxCITMa2hiHTMpQt+hMWPgBibsP&#10;PzoTOY6NtKM58bjrpUqStXSmI77QmgGfW6y/9pPTUHXqYH525Wvi0u0yvs3l5/T+ovX11fz0CCLi&#10;HM8w/OmzOhTsVPmJbBC9BrVaKkY1rNYguFf3d5wrBtMUZJHL/w8UvwAAAP//AwBQSwECLQAUAAYA&#10;CAAAACEAtoM4kv4AAADhAQAAEwAAAAAAAAAAAAAAAAAAAAAAW0NvbnRlbnRfVHlwZXNdLnhtbFBL&#10;AQItABQABgAIAAAAIQA4/SH/1gAAAJQBAAALAAAAAAAAAAAAAAAAAC8BAABfcmVscy8ucmVsc1BL&#10;AQItABQABgAIAAAAIQBJvHJgIwIAAD4EAAAOAAAAAAAAAAAAAAAAAC4CAABkcnMvZTJvRG9jLnht&#10;bFBLAQItABQABgAIAAAAIQDVVhNG3QAAAAgBAAAPAAAAAAAAAAAAAAAAAH0EAABkcnMvZG93bnJl&#10;di54bWxQSwUGAAAAAAQABADzAAAAhwUAAAAA&#10;"/>
                  </w:pict>
                </mc:Fallback>
              </mc:AlternateContent>
            </w:r>
            <w:r>
              <w:rPr>
                <w:b w:val="0"/>
                <w:i w:val="0"/>
                <w:sz w:val="20"/>
                <w:lang w:val="lt-LT"/>
              </w:rPr>
              <w:t>tekstai mokiniui perskaitomi</w:t>
            </w:r>
            <w:r>
              <w:rPr>
                <w:b w:val="0"/>
                <w:sz w:val="20"/>
                <w:lang w:val="lt-LT"/>
              </w:rPr>
              <w:t>:</w:t>
            </w:r>
            <w:r>
              <w:rPr>
                <w:i w:val="0"/>
                <w:sz w:val="20"/>
                <w:lang w:val="lt-LT"/>
              </w:rPr>
              <w:t xml:space="preserve">        </w:t>
            </w:r>
            <w:r>
              <w:rPr>
                <w:b w:val="0"/>
                <w:i w:val="0"/>
                <w:sz w:val="20"/>
                <w:lang w:val="lt-LT"/>
              </w:rPr>
              <w:t>visada;        kartais;</w:t>
            </w:r>
          </w:p>
        </w:tc>
      </w:tr>
      <w:tr w:rsidR="004373B4" w14:paraId="41596147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F071D0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4AF301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skaitomą tekstą seka naudodamas pagalbines priemones (pieštuką, liniuotę, eilutės trafaretą ir pan.);</w:t>
            </w:r>
          </w:p>
        </w:tc>
      </w:tr>
      <w:tr w:rsidR="004373B4" w14:paraId="7825462D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F5BA8F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02CAA8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skaitant tekstą, jis suskirstomas pastraipomis, esminė informacija paryškinama;</w:t>
            </w:r>
          </w:p>
        </w:tc>
      </w:tr>
      <w:tr w:rsidR="004373B4" w14:paraId="55A151F2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022090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A803A9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prieš pateikiant užduotis suformuluojami konkretūs klausimai;</w:t>
            </w:r>
          </w:p>
        </w:tc>
      </w:tr>
      <w:tr w:rsidR="004373B4" w14:paraId="453099A9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D18BF4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F2DDB8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nereikalaujama mokytis mintinai;</w:t>
            </w:r>
          </w:p>
        </w:tc>
      </w:tr>
      <w:tr w:rsidR="004373B4" w14:paraId="5FD15442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83BC9C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E7B32A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mažinamos mintino mokymosi užduočių apimtys;</w:t>
            </w:r>
          </w:p>
        </w:tc>
      </w:tr>
      <w:tr w:rsidR="004373B4" w14:paraId="7A5FF6CF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A4782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B636C5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mažinamas teorijos mokymasis;</w:t>
            </w:r>
          </w:p>
        </w:tc>
      </w:tr>
      <w:tr w:rsidR="004373B4" w14:paraId="52889C87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8C5BD5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ABE54C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tekstiniai uždaviniai atspindi gyvenimiškas situacijas, jie iliustruojami;</w:t>
            </w:r>
          </w:p>
        </w:tc>
      </w:tr>
      <w:tr w:rsidR="004373B4" w14:paraId="3ECBBC54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E9D410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794EAA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leidžiama naudotis analogiškų uždavinių sprendimo pavyzdžiais;</w:t>
            </w:r>
          </w:p>
        </w:tc>
      </w:tr>
      <w:tr w:rsidR="004373B4" w14:paraId="488ED02C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4C400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DFF38A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atsakinėti leidžiama, naudojantis mokytojo sudarytu planu, pagalbiniais klausimais;</w:t>
            </w:r>
          </w:p>
        </w:tc>
      </w:tr>
      <w:tr w:rsidR="004373B4" w14:paraId="4AA9D1B5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D4F610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F081A0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nesuprantama informacija paaiškinama , iliustruojama konkrečiais žodžiais, naudojama iliustruota medžiaga;</w:t>
            </w:r>
          </w:p>
        </w:tc>
      </w:tr>
      <w:tr w:rsidR="004373B4" w14:paraId="6E98912E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DEECE2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329C07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schemos, grafiniai piešiniai, žemėlapiai komentuojami žodžiu;</w:t>
            </w:r>
          </w:p>
        </w:tc>
      </w:tr>
      <w:tr w:rsidR="004373B4" w14:paraId="3B8B6416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068D57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6937B9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mažinamos ir supaprastinamos pratybų sąsiuvinių užduotys;</w:t>
            </w:r>
          </w:p>
        </w:tc>
      </w:tr>
      <w:tr w:rsidR="004373B4" w14:paraId="73D4F05B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8B7C74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324D87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leidžiama naudotis atlasu, žemėlapiais, schemomis;</w:t>
            </w:r>
          </w:p>
        </w:tc>
      </w:tr>
      <w:tr w:rsidR="004373B4" w14:paraId="0201A121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15DBBA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9B5466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istorijos faktai, gamtos reiškiniai, geografijos objektai apibūdinami, naudojant vaizdines priemones;</w:t>
            </w:r>
          </w:p>
        </w:tc>
      </w:tr>
      <w:tr w:rsidR="004373B4" w14:paraId="77635D76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8F1AD3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04CE18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mažinama faktinės medžiagos, skirtos įsiminti, kiekis;</w:t>
            </w:r>
          </w:p>
        </w:tc>
      </w:tr>
      <w:tr w:rsidR="004373B4" w14:paraId="32657A9E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0563B1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CE3F76" w14:textId="77777777" w:rsidR="004373B4" w:rsidRDefault="004373B4">
            <w:pPr>
              <w:jc w:val="both"/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skatinamas mokinio gebėjimas lyginti, gretinti, ieškoti skirtumų ir panašumų (perteikiant naują medžiagą ar ją įtvirtinant);</w:t>
            </w:r>
          </w:p>
        </w:tc>
      </w:tr>
      <w:tr w:rsidR="004373B4" w14:paraId="3D5BEA6B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1DD6D6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C7CEF8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žinios tikrinamos žodžiu, raštu (</w:t>
            </w:r>
            <w:r>
              <w:rPr>
                <w:b w:val="0"/>
                <w:sz w:val="20"/>
                <w:lang w:val="lt-LT"/>
              </w:rPr>
              <w:t>pabraukti</w:t>
            </w:r>
            <w:r>
              <w:rPr>
                <w:b w:val="0"/>
                <w:i w:val="0"/>
                <w:sz w:val="20"/>
                <w:lang w:val="lt-LT"/>
              </w:rPr>
              <w:t>);</w:t>
            </w:r>
          </w:p>
        </w:tc>
      </w:tr>
      <w:tr w:rsidR="004373B4" w14:paraId="74CD21E0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CDB0C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AC1C78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veiksmų sekos schemos;</w:t>
            </w:r>
          </w:p>
        </w:tc>
      </w:tr>
      <w:tr w:rsidR="004373B4" w14:paraId="3DE08283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978FF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C3BAC3" w14:textId="77777777" w:rsidR="004373B4" w:rsidRDefault="004373B4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nereikalaujama arba mažinamos braižymo užduotys.</w:t>
            </w:r>
          </w:p>
        </w:tc>
      </w:tr>
    </w:tbl>
    <w:p w14:paraId="68FBB3DA" w14:textId="77777777" w:rsidR="004373B4" w:rsidRDefault="004373B4" w:rsidP="004373B4">
      <w:pPr>
        <w:rPr>
          <w:b w:val="0"/>
          <w:i w:val="0"/>
          <w:sz w:val="22"/>
          <w:szCs w:val="22"/>
          <w:lang w:val="lt-LT"/>
        </w:rPr>
      </w:pPr>
    </w:p>
    <w:p w14:paraId="1B2FB15A" w14:textId="77777777" w:rsidR="004373B4" w:rsidRDefault="004373B4" w:rsidP="004373B4">
      <w:pPr>
        <w:ind w:left="-567"/>
        <w:jc w:val="both"/>
        <w:rPr>
          <w:i w:val="0"/>
          <w:sz w:val="20"/>
          <w:lang w:val="lt-LT"/>
        </w:rPr>
      </w:pPr>
      <w:r>
        <w:rPr>
          <w:i w:val="0"/>
          <w:sz w:val="20"/>
          <w:lang w:val="lt-LT"/>
        </w:rPr>
        <w:t xml:space="preserve"> PAMOKŲ METU MOKOMA NAUDOTIS: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1843"/>
        <w:gridCol w:w="284"/>
        <w:gridCol w:w="7619"/>
        <w:gridCol w:w="41"/>
      </w:tblGrid>
      <w:tr w:rsidR="004373B4" w14:paraId="41491C7C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868A" w14:textId="77777777" w:rsidR="004373B4" w:rsidRDefault="004373B4">
            <w:pPr>
              <w:jc w:val="both"/>
              <w:rPr>
                <w:i w:val="0"/>
                <w:sz w:val="20"/>
                <w:lang w:val="lt-L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53D227D" w14:textId="77777777" w:rsidR="004373B4" w:rsidRDefault="004373B4">
            <w:pPr>
              <w:ind w:right="33"/>
              <w:jc w:val="both"/>
              <w:rPr>
                <w:i w:val="0"/>
                <w:sz w:val="24"/>
                <w:szCs w:val="24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daugybos lentele;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6104C1" w14:textId="77777777" w:rsidR="004373B4" w:rsidRDefault="004373B4">
            <w:pPr>
              <w:jc w:val="both"/>
              <w:rPr>
                <w:i w:val="0"/>
                <w:sz w:val="20"/>
                <w:lang w:val="lt-LT"/>
              </w:rPr>
            </w:pPr>
            <w:r>
              <w:rPr>
                <w:i w:val="0"/>
                <w:sz w:val="20"/>
                <w:lang w:val="lt-LT"/>
              </w:rPr>
              <w:t xml:space="preserve">         </w:t>
            </w:r>
          </w:p>
        </w:tc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0036F5" w14:textId="77777777" w:rsidR="004373B4" w:rsidRDefault="004373B4">
            <w:pPr>
              <w:jc w:val="both"/>
              <w:rPr>
                <w:i w:val="0"/>
                <w:sz w:val="24"/>
                <w:szCs w:val="24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taisyklių, formulių rinkiniais;</w:t>
            </w:r>
          </w:p>
        </w:tc>
      </w:tr>
      <w:tr w:rsidR="004373B4" w14:paraId="0DFE57A4" w14:textId="77777777" w:rsidTr="004373B4">
        <w:trPr>
          <w:gridAfter w:val="1"/>
          <w:wAfter w:w="41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A5D4" w14:textId="77777777" w:rsidR="004373B4" w:rsidRDefault="004373B4">
            <w:pPr>
              <w:jc w:val="both"/>
              <w:rPr>
                <w:i w:val="0"/>
                <w:sz w:val="20"/>
                <w:lang w:val="lt-LT"/>
              </w:rPr>
            </w:pPr>
          </w:p>
        </w:tc>
        <w:tc>
          <w:tcPr>
            <w:tcW w:w="9746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1A47541" w14:textId="77777777" w:rsidR="004373B4" w:rsidRDefault="004373B4">
            <w:pPr>
              <w:jc w:val="both"/>
              <w:rPr>
                <w:i w:val="0"/>
                <w:sz w:val="24"/>
                <w:szCs w:val="24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atliktų analogiškų pratimų pavyzdžiais;</w:t>
            </w:r>
          </w:p>
          <w:p w14:paraId="5D332424" w14:textId="77777777" w:rsidR="004373B4" w:rsidRDefault="004373B4">
            <w:pPr>
              <w:jc w:val="both"/>
              <w:rPr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atramine medžiaga (schemomis, lentelėmis, piešiniais, žemėlapiais ir pan.).</w:t>
            </w:r>
          </w:p>
        </w:tc>
      </w:tr>
      <w:tr w:rsidR="004373B4" w14:paraId="78652EF6" w14:textId="77777777" w:rsidTr="004373B4">
        <w:trPr>
          <w:gridAfter w:val="1"/>
          <w:wAfter w:w="41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EAE5" w14:textId="77777777" w:rsidR="004373B4" w:rsidRDefault="004373B4">
            <w:pPr>
              <w:jc w:val="both"/>
              <w:rPr>
                <w:i w:val="0"/>
                <w:sz w:val="20"/>
                <w:lang w:val="lt-LT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43580" w14:textId="77777777" w:rsidR="004373B4" w:rsidRDefault="004373B4">
            <w:pPr>
              <w:rPr>
                <w:i w:val="0"/>
                <w:sz w:val="20"/>
                <w:lang w:val="lt-LT"/>
              </w:rPr>
            </w:pPr>
          </w:p>
        </w:tc>
      </w:tr>
    </w:tbl>
    <w:p w14:paraId="5CC78DCC" w14:textId="77777777" w:rsidR="004373B4" w:rsidRDefault="004373B4" w:rsidP="004373B4">
      <w:pPr>
        <w:jc w:val="both"/>
        <w:rPr>
          <w:b w:val="0"/>
          <w:i w:val="0"/>
          <w:sz w:val="20"/>
          <w:lang w:val="lt-LT"/>
        </w:rPr>
      </w:pPr>
    </w:p>
    <w:p w14:paraId="6E97C3D1" w14:textId="77777777" w:rsidR="004373B4" w:rsidRDefault="004373B4" w:rsidP="004373B4">
      <w:pPr>
        <w:tabs>
          <w:tab w:val="left" w:pos="7840"/>
        </w:tabs>
        <w:ind w:left="-567"/>
        <w:rPr>
          <w:i w:val="0"/>
          <w:sz w:val="20"/>
          <w:lang w:val="lt-LT"/>
        </w:rPr>
      </w:pPr>
      <w:r>
        <w:rPr>
          <w:i w:val="0"/>
          <w:sz w:val="20"/>
          <w:lang w:val="lt-LT"/>
        </w:rPr>
        <w:t>DĖMESIO SUKAUPIMO PRIEMONĖS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9746"/>
      </w:tblGrid>
      <w:tr w:rsidR="004373B4" w14:paraId="1F211FA1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</w:tcPr>
          <w:p w14:paraId="4F401AAB" w14:textId="77777777" w:rsidR="004373B4" w:rsidRDefault="004373B4">
            <w:pPr>
              <w:tabs>
                <w:tab w:val="left" w:pos="7840"/>
              </w:tabs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746" w:type="dxa"/>
            <w:tcBorders>
              <w:top w:val="nil"/>
              <w:left w:val="inset" w:sz="6" w:space="0" w:color="auto"/>
              <w:bottom w:val="nil"/>
              <w:right w:val="nil"/>
            </w:tcBorders>
            <w:hideMark/>
          </w:tcPr>
          <w:p w14:paraId="694BE1C5" w14:textId="77777777" w:rsidR="004373B4" w:rsidRDefault="004373B4">
            <w:pPr>
              <w:tabs>
                <w:tab w:val="left" w:pos="7840"/>
              </w:tabs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periodiškai atkreipiamas dėmesys į mokinio atliekamą užduotį;</w:t>
            </w:r>
          </w:p>
        </w:tc>
      </w:tr>
      <w:tr w:rsidR="004373B4" w14:paraId="278D825A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</w:tcPr>
          <w:p w14:paraId="54C72DE4" w14:textId="77777777" w:rsidR="004373B4" w:rsidRDefault="004373B4">
            <w:pPr>
              <w:tabs>
                <w:tab w:val="left" w:pos="7840"/>
              </w:tabs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746" w:type="dxa"/>
            <w:tcBorders>
              <w:top w:val="nil"/>
              <w:left w:val="inset" w:sz="6" w:space="0" w:color="auto"/>
              <w:bottom w:val="nil"/>
              <w:right w:val="nil"/>
            </w:tcBorders>
            <w:hideMark/>
          </w:tcPr>
          <w:p w14:paraId="78386BD3" w14:textId="77777777" w:rsidR="004373B4" w:rsidRDefault="004373B4">
            <w:pPr>
              <w:tabs>
                <w:tab w:val="left" w:pos="7840"/>
              </w:tabs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žymėti dėmesio organizavimo pasiekimus;</w:t>
            </w:r>
          </w:p>
        </w:tc>
      </w:tr>
      <w:tr w:rsidR="004373B4" w14:paraId="59EDFF15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</w:tcPr>
          <w:p w14:paraId="7ACE848B" w14:textId="77777777" w:rsidR="004373B4" w:rsidRDefault="004373B4">
            <w:pPr>
              <w:tabs>
                <w:tab w:val="left" w:pos="7840"/>
              </w:tabs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746" w:type="dxa"/>
            <w:tcBorders>
              <w:top w:val="nil"/>
              <w:left w:val="inset" w:sz="6" w:space="0" w:color="auto"/>
              <w:bottom w:val="nil"/>
              <w:right w:val="nil"/>
            </w:tcBorders>
            <w:hideMark/>
          </w:tcPr>
          <w:p w14:paraId="5FBFBE22" w14:textId="77777777" w:rsidR="004373B4" w:rsidRDefault="004373B4">
            <w:pPr>
              <w:tabs>
                <w:tab w:val="left" w:pos="7840"/>
              </w:tabs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naudojamas tarpinis atsiskaitymas atliekant užduotį;</w:t>
            </w:r>
          </w:p>
        </w:tc>
      </w:tr>
      <w:tr w:rsidR="004373B4" w14:paraId="0D892F37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</w:tcPr>
          <w:p w14:paraId="1A5FB594" w14:textId="77777777" w:rsidR="004373B4" w:rsidRDefault="004373B4">
            <w:pPr>
              <w:tabs>
                <w:tab w:val="left" w:pos="7840"/>
              </w:tabs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746" w:type="dxa"/>
            <w:tcBorders>
              <w:top w:val="nil"/>
              <w:left w:val="inset" w:sz="6" w:space="0" w:color="auto"/>
              <w:bottom w:val="nil"/>
              <w:right w:val="nil"/>
            </w:tcBorders>
            <w:hideMark/>
          </w:tcPr>
          <w:p w14:paraId="64C5A649" w14:textId="77777777" w:rsidR="004373B4" w:rsidRDefault="004373B4">
            <w:pPr>
              <w:tabs>
                <w:tab w:val="left" w:pos="7840"/>
              </w:tabs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naudojami mokytojo ir mokinio susitarimai, organizuojantys dėmesį;</w:t>
            </w:r>
          </w:p>
        </w:tc>
      </w:tr>
      <w:tr w:rsidR="004373B4" w14:paraId="06A2233F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</w:tcPr>
          <w:p w14:paraId="62E50BA6" w14:textId="77777777" w:rsidR="004373B4" w:rsidRDefault="004373B4">
            <w:pPr>
              <w:tabs>
                <w:tab w:val="left" w:pos="7840"/>
              </w:tabs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746" w:type="dxa"/>
            <w:tcBorders>
              <w:top w:val="nil"/>
              <w:left w:val="inset" w:sz="6" w:space="0" w:color="auto"/>
              <w:bottom w:val="nil"/>
              <w:right w:val="nil"/>
            </w:tcBorders>
            <w:hideMark/>
          </w:tcPr>
          <w:p w14:paraId="07FCC1C4" w14:textId="77777777" w:rsidR="004373B4" w:rsidRDefault="004373B4">
            <w:pPr>
              <w:tabs>
                <w:tab w:val="left" w:pos="7840"/>
              </w:tabs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 xml:space="preserve">naudojamos įvairios paskatinimo priemonės; akcentuojamos sėkmės.  </w:t>
            </w:r>
          </w:p>
        </w:tc>
      </w:tr>
    </w:tbl>
    <w:p w14:paraId="152ECD5B" w14:textId="77777777" w:rsidR="004373B4" w:rsidRDefault="004373B4" w:rsidP="004373B4">
      <w:pPr>
        <w:ind w:left="-567"/>
        <w:jc w:val="both"/>
        <w:rPr>
          <w:i w:val="0"/>
          <w:sz w:val="20"/>
          <w:lang w:val="lt-LT"/>
        </w:rPr>
      </w:pPr>
    </w:p>
    <w:p w14:paraId="3F88C8A4" w14:textId="77777777" w:rsidR="004373B4" w:rsidRDefault="004373B4" w:rsidP="004373B4">
      <w:pPr>
        <w:ind w:left="-567"/>
        <w:jc w:val="both"/>
        <w:rPr>
          <w:i w:val="0"/>
          <w:sz w:val="20"/>
          <w:lang w:val="lt-LT"/>
        </w:rPr>
      </w:pPr>
      <w:r>
        <w:rPr>
          <w:i w:val="0"/>
          <w:sz w:val="20"/>
          <w:lang w:val="lt-LT"/>
        </w:rPr>
        <w:t>KONTROLINĮ DARBĄ RAŠO:</w:t>
      </w:r>
    </w:p>
    <w:tbl>
      <w:tblPr>
        <w:tblW w:w="107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504"/>
        <w:gridCol w:w="236"/>
        <w:gridCol w:w="528"/>
        <w:gridCol w:w="284"/>
        <w:gridCol w:w="304"/>
        <w:gridCol w:w="237"/>
        <w:gridCol w:w="732"/>
        <w:gridCol w:w="285"/>
        <w:gridCol w:w="285"/>
        <w:gridCol w:w="283"/>
        <w:gridCol w:w="5585"/>
        <w:gridCol w:w="21"/>
        <w:gridCol w:w="42"/>
        <w:gridCol w:w="130"/>
      </w:tblGrid>
      <w:tr w:rsidR="004373B4" w14:paraId="0AB32D17" w14:textId="77777777" w:rsidTr="004373B4">
        <w:trPr>
          <w:gridAfter w:val="1"/>
          <w:wAfter w:w="130" w:type="dxa"/>
          <w:trHeight w:val="16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1856" w14:textId="77777777" w:rsidR="004373B4" w:rsidRDefault="004373B4">
            <w:pPr>
              <w:jc w:val="both"/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nil"/>
              <w:right w:val="inset" w:sz="6" w:space="0" w:color="auto"/>
            </w:tcBorders>
            <w:hideMark/>
          </w:tcPr>
          <w:p w14:paraId="1C609680" w14:textId="77777777" w:rsidR="004373B4" w:rsidRDefault="004373B4">
            <w:pPr>
              <w:jc w:val="both"/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savarankiškai;</w:t>
            </w:r>
          </w:p>
        </w:tc>
        <w:tc>
          <w:tcPr>
            <w:tcW w:w="236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14:paraId="407A7EB2" w14:textId="77777777" w:rsidR="004373B4" w:rsidRDefault="004373B4">
            <w:pPr>
              <w:jc w:val="both"/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2085" w:type="dxa"/>
            <w:gridSpan w:val="5"/>
            <w:tcBorders>
              <w:top w:val="nil"/>
              <w:left w:val="inset" w:sz="6" w:space="0" w:color="auto"/>
              <w:bottom w:val="nil"/>
              <w:right w:val="single" w:sz="4" w:space="0" w:color="000000"/>
            </w:tcBorders>
            <w:hideMark/>
          </w:tcPr>
          <w:p w14:paraId="365B5678" w14:textId="77777777" w:rsidR="004373B4" w:rsidRDefault="004373B4">
            <w:pPr>
              <w:jc w:val="both"/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su minimalia pagalba;</w:t>
            </w:r>
          </w:p>
        </w:tc>
        <w:tc>
          <w:tcPr>
            <w:tcW w:w="2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4" w:space="0" w:color="000000"/>
            </w:tcBorders>
          </w:tcPr>
          <w:p w14:paraId="69111155" w14:textId="77777777" w:rsidR="004373B4" w:rsidRDefault="004373B4">
            <w:pPr>
              <w:jc w:val="both"/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6217" w:type="dxa"/>
            <w:gridSpan w:val="5"/>
            <w:tcBorders>
              <w:top w:val="nil"/>
              <w:left w:val="inset" w:sz="6" w:space="0" w:color="auto"/>
              <w:bottom w:val="nil"/>
              <w:right w:val="nil"/>
            </w:tcBorders>
            <w:hideMark/>
          </w:tcPr>
          <w:p w14:paraId="4ED2DE9E" w14:textId="77777777" w:rsidR="004373B4" w:rsidRDefault="004373B4">
            <w:pPr>
              <w:jc w:val="both"/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su žymia pagalba;</w:t>
            </w:r>
          </w:p>
        </w:tc>
      </w:tr>
      <w:tr w:rsidR="004373B4" w14:paraId="52F95C90" w14:textId="77777777" w:rsidTr="004373B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8F18" w14:textId="77777777" w:rsidR="004373B4" w:rsidRDefault="004373B4">
            <w:pPr>
              <w:jc w:val="both"/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nil"/>
              <w:right w:val="inset" w:sz="6" w:space="0" w:color="auto"/>
            </w:tcBorders>
            <w:hideMark/>
          </w:tcPr>
          <w:p w14:paraId="19DF46FD" w14:textId="77777777" w:rsidR="004373B4" w:rsidRDefault="004373B4">
            <w:pPr>
              <w:jc w:val="both"/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kartu su visais klasėje;</w:t>
            </w:r>
          </w:p>
        </w:tc>
        <w:tc>
          <w:tcPr>
            <w:tcW w:w="284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14:paraId="25B32563" w14:textId="77777777" w:rsidR="004373B4" w:rsidRDefault="004373B4">
            <w:pPr>
              <w:jc w:val="both"/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inset" w:sz="6" w:space="0" w:color="auto"/>
              <w:bottom w:val="nil"/>
              <w:right w:val="single" w:sz="4" w:space="0" w:color="000000"/>
            </w:tcBorders>
            <w:hideMark/>
          </w:tcPr>
          <w:p w14:paraId="64AE19C2" w14:textId="77777777" w:rsidR="004373B4" w:rsidRDefault="004373B4">
            <w:pPr>
              <w:jc w:val="both"/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atskirai, kitu laiku;</w:t>
            </w:r>
          </w:p>
        </w:tc>
        <w:tc>
          <w:tcPr>
            <w:tcW w:w="283" w:type="dxa"/>
            <w:tcBorders>
              <w:top w:val="inset" w:sz="6" w:space="0" w:color="auto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14:paraId="061F1CAB" w14:textId="77777777" w:rsidR="004373B4" w:rsidRDefault="004373B4">
            <w:pPr>
              <w:jc w:val="both"/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5779" w:type="dxa"/>
            <w:gridSpan w:val="4"/>
            <w:tcBorders>
              <w:top w:val="nil"/>
              <w:left w:val="inset" w:sz="6" w:space="0" w:color="auto"/>
              <w:bottom w:val="nil"/>
              <w:right w:val="nil"/>
            </w:tcBorders>
            <w:hideMark/>
          </w:tcPr>
          <w:p w14:paraId="729B82E4" w14:textId="77777777" w:rsidR="004373B4" w:rsidRDefault="004373B4">
            <w:pPr>
              <w:jc w:val="both"/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pas specialųjį pedagogą;</w:t>
            </w:r>
          </w:p>
        </w:tc>
      </w:tr>
      <w:tr w:rsidR="004373B4" w14:paraId="20016398" w14:textId="77777777" w:rsidTr="004373B4">
        <w:trPr>
          <w:gridAfter w:val="2"/>
          <w:wAfter w:w="172" w:type="dxa"/>
          <w:trHeight w:val="17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E458" w14:textId="77777777" w:rsidR="004373B4" w:rsidRDefault="004373B4">
            <w:pPr>
              <w:jc w:val="both"/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single" w:sz="4" w:space="0" w:color="000000"/>
              <w:bottom w:val="nil"/>
              <w:right w:val="inset" w:sz="6" w:space="0" w:color="auto"/>
            </w:tcBorders>
            <w:hideMark/>
          </w:tcPr>
          <w:p w14:paraId="7724CA40" w14:textId="77777777" w:rsidR="004373B4" w:rsidRDefault="004373B4">
            <w:pPr>
              <w:jc w:val="both"/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sumažinamas užduočių kiekis;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</w:tcPr>
          <w:p w14:paraId="596FE1A0" w14:textId="77777777" w:rsidR="004373B4" w:rsidRDefault="004373B4">
            <w:pPr>
              <w:jc w:val="both"/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7192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342F9204" w14:textId="77777777" w:rsidR="004373B4" w:rsidRDefault="004373B4">
            <w:pPr>
              <w:jc w:val="both"/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pateikiamos atskirai paruoštos užduotys;</w:t>
            </w:r>
          </w:p>
        </w:tc>
      </w:tr>
      <w:tr w:rsidR="004373B4" w14:paraId="7DA8D0AA" w14:textId="77777777" w:rsidTr="004373B4">
        <w:trPr>
          <w:gridAfter w:val="3"/>
          <w:wAfter w:w="193" w:type="dxa"/>
          <w:trHeight w:val="25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8446" w14:textId="77777777" w:rsidR="004373B4" w:rsidRDefault="004373B4">
            <w:pPr>
              <w:jc w:val="both"/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10264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21D6B43" w14:textId="77777777" w:rsidR="004373B4" w:rsidRDefault="004373B4">
            <w:pPr>
              <w:jc w:val="both"/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leidžiama naudotis papildomomis priemonėmis.</w:t>
            </w:r>
          </w:p>
        </w:tc>
      </w:tr>
    </w:tbl>
    <w:p w14:paraId="5059F61A" w14:textId="77777777" w:rsidR="004373B4" w:rsidRDefault="004373B4" w:rsidP="004373B4">
      <w:pPr>
        <w:jc w:val="both"/>
        <w:rPr>
          <w:i w:val="0"/>
          <w:sz w:val="24"/>
          <w:szCs w:val="24"/>
          <w:lang w:val="lt-LT"/>
        </w:rPr>
      </w:pPr>
    </w:p>
    <w:p w14:paraId="26433676" w14:textId="77777777" w:rsidR="004373B4" w:rsidRDefault="004373B4" w:rsidP="004373B4">
      <w:pPr>
        <w:jc w:val="both"/>
        <w:rPr>
          <w:b w:val="0"/>
          <w:i w:val="0"/>
          <w:sz w:val="24"/>
          <w:szCs w:val="24"/>
          <w:lang w:val="lt-LT"/>
        </w:rPr>
      </w:pPr>
      <w:r>
        <w:rPr>
          <w:i w:val="0"/>
          <w:sz w:val="24"/>
          <w:szCs w:val="24"/>
          <w:lang w:val="lt-LT"/>
        </w:rPr>
        <w:t>MOKINIO PASIEKIMŲ ĮVERTINIMAS (</w:t>
      </w:r>
      <w:r>
        <w:rPr>
          <w:b w:val="0"/>
          <w:i w:val="0"/>
          <w:sz w:val="24"/>
          <w:szCs w:val="24"/>
          <w:lang w:val="lt-LT"/>
        </w:rPr>
        <w:t>pasibaigus mokslo metams</w:t>
      </w:r>
      <w:r>
        <w:rPr>
          <w:i w:val="0"/>
          <w:sz w:val="24"/>
          <w:szCs w:val="24"/>
          <w:lang w:val="lt-LT"/>
        </w:rPr>
        <w:t>)</w:t>
      </w:r>
    </w:p>
    <w:tbl>
      <w:tblPr>
        <w:tblW w:w="104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3"/>
        <w:gridCol w:w="5465"/>
      </w:tblGrid>
      <w:tr w:rsidR="004373B4" w14:paraId="67B21A3A" w14:textId="77777777" w:rsidTr="00D94172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1FBC" w14:textId="77777777" w:rsidR="004373B4" w:rsidRDefault="004373B4">
            <w:pPr>
              <w:jc w:val="center"/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Išvada apie programos įsisavinimą. Gerai susiformavę gebėjimai, mokėjimai, įsisavintos žinios (potencinės galimybės)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6B73" w14:textId="77777777" w:rsidR="004373B4" w:rsidRDefault="004373B4">
            <w:pPr>
              <w:jc w:val="center"/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Sunkiai taisomos klaidos</w:t>
            </w:r>
          </w:p>
        </w:tc>
      </w:tr>
      <w:tr w:rsidR="004373B4" w14:paraId="4FE8225D" w14:textId="77777777" w:rsidTr="00D94172">
        <w:trPr>
          <w:trHeight w:val="2179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2239" w14:textId="77777777" w:rsidR="004373B4" w:rsidRDefault="004373B4">
            <w:pPr>
              <w:rPr>
                <w:b w:val="0"/>
                <w:sz w:val="24"/>
                <w:lang w:val="lt-LT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C7E9" w14:textId="77777777" w:rsidR="004373B4" w:rsidRDefault="004373B4">
            <w:pPr>
              <w:rPr>
                <w:b w:val="0"/>
                <w:sz w:val="24"/>
                <w:lang w:val="lt-LT"/>
              </w:rPr>
            </w:pPr>
          </w:p>
        </w:tc>
      </w:tr>
    </w:tbl>
    <w:p w14:paraId="177B3935" w14:textId="77777777" w:rsidR="004373B4" w:rsidRDefault="004373B4" w:rsidP="004373B4">
      <w:pPr>
        <w:spacing w:before="120"/>
        <w:jc w:val="both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Programą parengė ………………………………………………………….  ………………………</w:t>
      </w:r>
    </w:p>
    <w:p w14:paraId="6D4E5D8C" w14:textId="77777777" w:rsidR="004373B4" w:rsidRDefault="004373B4" w:rsidP="004373B4">
      <w:pPr>
        <w:jc w:val="both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 xml:space="preserve">                                                         (mokytojo vardas, pavardė, parašas)</w:t>
      </w:r>
    </w:p>
    <w:p w14:paraId="7267C602" w14:textId="77777777" w:rsidR="004373B4" w:rsidRDefault="004373B4" w:rsidP="004373B4">
      <w:pPr>
        <w:jc w:val="both"/>
        <w:rPr>
          <w:b w:val="0"/>
          <w:i w:val="0"/>
          <w:sz w:val="20"/>
          <w:lang w:val="lt-LT"/>
        </w:rPr>
      </w:pPr>
    </w:p>
    <w:p w14:paraId="12242833" w14:textId="77777777" w:rsidR="004373B4" w:rsidRDefault="004373B4" w:rsidP="004373B4">
      <w:pPr>
        <w:jc w:val="both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Su programa susipažino……………………………………………………………………………</w:t>
      </w:r>
    </w:p>
    <w:p w14:paraId="1026EE8B" w14:textId="77777777" w:rsidR="004373B4" w:rsidRDefault="004373B4" w:rsidP="004373B4">
      <w:pPr>
        <w:jc w:val="both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 xml:space="preserve">                                                               (tėvų/globėjų(rūpintojas) vardas, pavardė, parašas)</w:t>
      </w:r>
    </w:p>
    <w:p w14:paraId="4099FEF2" w14:textId="77777777" w:rsidR="00D94172" w:rsidRDefault="00D94172" w:rsidP="004373B4">
      <w:pPr>
        <w:jc w:val="both"/>
        <w:rPr>
          <w:b w:val="0"/>
          <w:i w:val="0"/>
          <w:sz w:val="20"/>
          <w:lang w:val="lt-LT"/>
        </w:rPr>
      </w:pPr>
    </w:p>
    <w:p w14:paraId="6ED66972" w14:textId="77777777" w:rsidR="004373B4" w:rsidRDefault="004373B4" w:rsidP="004373B4">
      <w:pPr>
        <w:jc w:val="center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___________________________________________</w:t>
      </w:r>
    </w:p>
    <w:sectPr w:rsidR="004373B4" w:rsidSect="00D94172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3932"/>
    <w:multiLevelType w:val="hybridMultilevel"/>
    <w:tmpl w:val="E65E629A"/>
    <w:lvl w:ilvl="0" w:tplc="E6D2BA62">
      <w:start w:val="1"/>
      <w:numFmt w:val="bullet"/>
      <w:lvlText w:val=""/>
      <w:lvlJc w:val="left"/>
      <w:pPr>
        <w:ind w:left="862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48386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B4"/>
    <w:rsid w:val="0005707F"/>
    <w:rsid w:val="004373B4"/>
    <w:rsid w:val="0064249D"/>
    <w:rsid w:val="00643DF0"/>
    <w:rsid w:val="006C51D0"/>
    <w:rsid w:val="007C3292"/>
    <w:rsid w:val="007D3448"/>
    <w:rsid w:val="009B3F59"/>
    <w:rsid w:val="00D94172"/>
    <w:rsid w:val="00F5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5091"/>
  <w15:docId w15:val="{70C17F4B-D415-4A36-BE70-E6A28BCB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373B4"/>
    <w:pPr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4373B4"/>
    <w:pPr>
      <w:keepNext/>
      <w:outlineLvl w:val="0"/>
    </w:pPr>
    <w:rPr>
      <w:b w:val="0"/>
      <w:i w:val="0"/>
      <w:sz w:val="24"/>
      <w:lang w:val="x-none" w:eastAsia="x-none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4373B4"/>
    <w:pPr>
      <w:keepNext/>
      <w:jc w:val="both"/>
      <w:outlineLvl w:val="1"/>
    </w:pPr>
    <w:rPr>
      <w:b w:val="0"/>
      <w:i w:val="0"/>
      <w:sz w:val="24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373B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ntrat2Diagrama">
    <w:name w:val="Antraštė 2 Diagrama"/>
    <w:basedOn w:val="Numatytasispastraiposriftas"/>
    <w:link w:val="Antrat2"/>
    <w:semiHidden/>
    <w:rsid w:val="004373B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3817</Words>
  <Characters>2177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Aldona Tylaitė</cp:lastModifiedBy>
  <cp:revision>8</cp:revision>
  <dcterms:created xsi:type="dcterms:W3CDTF">2017-09-04T08:11:00Z</dcterms:created>
  <dcterms:modified xsi:type="dcterms:W3CDTF">2022-09-07T08:15:00Z</dcterms:modified>
</cp:coreProperties>
</file>